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80F" w:rsidRDefault="0060780F">
      <w:r>
        <w:t>от 13.05.2020</w:t>
      </w:r>
    </w:p>
    <w:p w:rsidR="0060780F" w:rsidRDefault="0060780F"/>
    <w:p w:rsidR="0060780F" w:rsidRDefault="0060780F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60780F" w:rsidRDefault="0060780F">
      <w:r>
        <w:t>Общество с ограниченной ответственностью «Альфа проект» ИНН 3662283941</w:t>
      </w:r>
    </w:p>
    <w:p w:rsidR="0060780F" w:rsidRDefault="0060780F">
      <w:r>
        <w:t>Общество с ограниченной ответственностью «Евростройкепитал» ИНН 7719834047</w:t>
      </w:r>
    </w:p>
    <w:p w:rsidR="0060780F" w:rsidRDefault="0060780F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60780F"/>
    <w:rsid w:val="00045D12"/>
    <w:rsid w:val="0052439B"/>
    <w:rsid w:val="0060780F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2022-11-23T10:25:00Z</dcterms:created>
  <dcterms:modified xsi:type="dcterms:W3CDTF">2022-11-23T10:25:00Z</dcterms:modified>
</cp:coreProperties>
</file>